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1E" w:rsidRDefault="005D1A1E" w:rsidP="005D1A1E">
      <w:bookmarkStart w:id="0" w:name="_GoBack"/>
      <w:r>
        <w:t>[20%] Clear market identification: is the target market clearly identified and well specified? Do the target customers represent a homogeneous group? Is customers’ problem clearly identified?</w:t>
      </w:r>
    </w:p>
    <w:p w:rsidR="005D1A1E" w:rsidRDefault="005D1A1E" w:rsidP="005D1A1E">
      <w:r>
        <w:t>[10%] Direct exploitation: is the partner planning to exploit the knowledge directly?</w:t>
      </w:r>
    </w:p>
    <w:p w:rsidR="005D1A1E" w:rsidRDefault="005D1A1E" w:rsidP="005D1A1E">
      <w:r>
        <w:t>[20%] Innovation level/type: how much does the knowledge represent an innovation over state-of-the-art? Is it disrupting the target market? How much does it clearly differentiate from existing solutions?</w:t>
      </w:r>
    </w:p>
    <w:p w:rsidR="005D1A1E" w:rsidRDefault="005D1A1E" w:rsidP="005D1A1E">
      <w:r>
        <w:t>[10%] Competition: Does competition exist for the proposed knowledge? Is competition fragmented? Are competitors clearly identified?</w:t>
      </w:r>
    </w:p>
    <w:p w:rsidR="005D1A1E" w:rsidRDefault="005D1A1E" w:rsidP="005D1A1E">
      <w:r>
        <w:t>[15%] Maturity: Is there a prototype available? Has it been tested in the lab and in operational environment? What is the TRL?</w:t>
      </w:r>
    </w:p>
    <w:p w:rsidR="005D1A1E" w:rsidRDefault="005D1A1E" w:rsidP="005D1A1E">
      <w:r>
        <w:t>[15%] Market potential: How big is the target market? How fast is it growing? Has data on market been researched by the knowledge owner?</w:t>
      </w:r>
    </w:p>
    <w:p w:rsidR="00FD05C9" w:rsidRPr="005D1A1E" w:rsidRDefault="005D1A1E" w:rsidP="005D1A1E">
      <w:r>
        <w:t>[10%] Feasibility: What is the potential time-to-market? How many resources need to be mobilised to enter the market?</w:t>
      </w:r>
      <w:bookmarkEnd w:id="0"/>
    </w:p>
    <w:sectPr w:rsidR="00FD05C9" w:rsidRPr="005D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1E"/>
    <w:rsid w:val="0003747B"/>
    <w:rsid w:val="000503C5"/>
    <w:rsid w:val="000F0099"/>
    <w:rsid w:val="00212A8B"/>
    <w:rsid w:val="003D7C82"/>
    <w:rsid w:val="0053135C"/>
    <w:rsid w:val="005D1A1E"/>
    <w:rsid w:val="0087742D"/>
    <w:rsid w:val="008B38F6"/>
    <w:rsid w:val="008E402C"/>
    <w:rsid w:val="008F1479"/>
    <w:rsid w:val="00BB2D12"/>
    <w:rsid w:val="00DD4A46"/>
    <w:rsid w:val="00E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03FF-3D9D-4F06-BECC-152B5EF8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Hai-Ying Liu</dc:creator>
  <cp:keywords/>
  <dc:description/>
  <cp:lastModifiedBy>Hai-Ying Liu</cp:lastModifiedBy>
  <cp:revision>1</cp:revision>
  <dcterms:created xsi:type="dcterms:W3CDTF">2016-02-23T15:36:00Z</dcterms:created>
  <dcterms:modified xsi:type="dcterms:W3CDTF">2016-02-23T15:40:00Z</dcterms:modified>
</cp:coreProperties>
</file>